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B0C18" w14:textId="77777777" w:rsidR="00B61D92" w:rsidRPr="00B61D92" w:rsidRDefault="00B61D92" w:rsidP="00C16974">
      <w:pPr>
        <w:widowControl w:val="0"/>
        <w:rPr>
          <w:rFonts w:ascii="Comic Sans MS" w:hAnsi="Comic Sans MS"/>
          <w:sz w:val="28"/>
          <w:szCs w:val="28"/>
          <w:u w:val="single"/>
          <w14:ligatures w14:val="none"/>
        </w:rPr>
      </w:pPr>
      <w:r w:rsidRPr="00B61D92">
        <w:rPr>
          <w:rFonts w:ascii="Comic Sans MS" w:hAnsi="Comic Sans MS"/>
          <w:sz w:val="28"/>
          <w:szCs w:val="28"/>
          <w:u w:val="single"/>
          <w14:ligatures w14:val="none"/>
        </w:rPr>
        <w:t>Incubation Periods</w:t>
      </w:r>
    </w:p>
    <w:p w14:paraId="53B52E95" w14:textId="01165016" w:rsidR="00C16974" w:rsidRPr="00FD0F57" w:rsidRDefault="00C16974" w:rsidP="00C16974">
      <w:pPr>
        <w:widowControl w:val="0"/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We have been advised by the NHS of the recommended  length of time a child should refrain from attending Preschool when they are unwell. If your child is suffering from any of the following conditions, please ensure you keep them at home </w:t>
      </w:r>
      <w:r w:rsidR="00B61D92">
        <w:rPr>
          <w:rFonts w:ascii="Comic Sans MS" w:hAnsi="Comic Sans MS"/>
          <w:sz w:val="24"/>
          <w:szCs w:val="24"/>
          <w14:ligatures w14:val="none"/>
        </w:rPr>
        <w:t>for the required period</w:t>
      </w:r>
      <w:r>
        <w:rPr>
          <w:rFonts w:ascii="Comic Sans MS" w:hAnsi="Comic Sans MS"/>
          <w:sz w:val="24"/>
          <w:szCs w:val="24"/>
          <w14:ligatures w14:val="none"/>
        </w:rPr>
        <w:t>: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br/>
      </w:r>
      <w:r w:rsidR="00B61D92"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(</w:t>
      </w:r>
      <w:r w:rsidRPr="00B61D92"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Covid-19</w:t>
      </w:r>
      <w:r w:rsidRPr="00B61D92"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br/>
        <w:t xml:space="preserve">Separate </w:t>
      </w:r>
      <w:r w:rsidR="00FD0F57" w:rsidRPr="00B61D92"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Government G</w:t>
      </w:r>
      <w:r w:rsidRPr="00B61D92"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uidance will be issued to all parents and carers</w:t>
      </w:r>
      <w:r w:rsidR="00B61D92"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)</w:t>
      </w:r>
    </w:p>
    <w:p w14:paraId="68C8FBCB" w14:textId="7797F0DB" w:rsidR="00C16974" w:rsidRDefault="00C16974" w:rsidP="00C16974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Chicken Pox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br/>
      </w:r>
      <w:r>
        <w:rPr>
          <w:rFonts w:ascii="Comic Sans MS" w:hAnsi="Comic Sans MS"/>
          <w:sz w:val="24"/>
          <w:szCs w:val="24"/>
          <w14:ligatures w14:val="none"/>
        </w:rPr>
        <w:t>The spots are dry and have all scabbed over-approximately 5 days after the spots appear</w:t>
      </w:r>
      <w:r>
        <w:rPr>
          <w:rFonts w:ascii="Comic Sans MS" w:hAnsi="Comic Sans MS"/>
          <w:sz w:val="24"/>
          <w:szCs w:val="24"/>
          <w14:ligatures w14:val="none"/>
        </w:rPr>
        <w:br/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Head lice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br/>
      </w:r>
      <w:r>
        <w:rPr>
          <w:rFonts w:ascii="Comic Sans MS" w:hAnsi="Comic Sans MS"/>
          <w:sz w:val="24"/>
          <w:szCs w:val="24"/>
          <w14:ligatures w14:val="none"/>
        </w:rPr>
        <w:t>After treatment has started</w:t>
      </w:r>
      <w:r>
        <w:rPr>
          <w:rFonts w:ascii="Comic Sans MS" w:hAnsi="Comic Sans MS"/>
          <w:sz w:val="24"/>
          <w:szCs w:val="24"/>
          <w14:ligatures w14:val="none"/>
        </w:rPr>
        <w:br/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Sickness/Diarrhoea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br/>
      </w:r>
      <w:r>
        <w:rPr>
          <w:rFonts w:ascii="Comic Sans MS" w:hAnsi="Comic Sans MS"/>
          <w:sz w:val="24"/>
          <w:szCs w:val="24"/>
          <w14:ligatures w14:val="none"/>
        </w:rPr>
        <w:t>48 hours after symptoms have stopped</w:t>
      </w:r>
    </w:p>
    <w:p w14:paraId="11C91360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Flu</w:t>
      </w:r>
    </w:p>
    <w:p w14:paraId="1167FBF1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5 days minimum has passed</w:t>
      </w:r>
    </w:p>
    <w:p w14:paraId="01F96747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Ringworm</w:t>
      </w:r>
    </w:p>
    <w:p w14:paraId="7B9C836D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After treatment has started </w:t>
      </w:r>
    </w:p>
    <w:p w14:paraId="1BAD88C6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Slapped cheek (Parvovirus B19)</w:t>
      </w:r>
    </w:p>
    <w:p w14:paraId="14B96ED1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5-7 days have passed</w:t>
      </w:r>
    </w:p>
    <w:p w14:paraId="73EE8D1D" w14:textId="77777777" w:rsidR="00F35CC2" w:rsidRDefault="00C16974" w:rsidP="00C16974">
      <w:pPr>
        <w:widowControl w:val="0"/>
        <w:ind w:left="328" w:hanging="328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Hand, </w:t>
      </w:r>
      <w:proofErr w:type="gramStart"/>
      <w:r>
        <w:rPr>
          <w:rFonts w:ascii="Comic Sans MS" w:hAnsi="Comic Sans MS"/>
          <w:b/>
          <w:bCs/>
          <w:sz w:val="24"/>
          <w:szCs w:val="24"/>
          <w14:ligatures w14:val="none"/>
        </w:rPr>
        <w:t>foot</w:t>
      </w:r>
      <w:proofErr w:type="gramEnd"/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and mouth</w:t>
      </w:r>
    </w:p>
    <w:p w14:paraId="29C82D45" w14:textId="446864C4" w:rsidR="00C16974" w:rsidRDefault="00C16974" w:rsidP="00C16974">
      <w:pPr>
        <w:widowControl w:val="0"/>
        <w:ind w:left="328" w:hanging="328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The blisters are dry and have all scabbed over.</w:t>
      </w:r>
    </w:p>
    <w:p w14:paraId="7F7D7C6A" w14:textId="77777777" w:rsidR="00C16974" w:rsidRDefault="00C16974" w:rsidP="00C1697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B0006DC" w14:textId="77777777" w:rsidR="00C16974" w:rsidRDefault="00C16974" w:rsidP="00C16974">
      <w:pPr>
        <w:widowControl w:val="0"/>
        <w:rPr>
          <w:rFonts w:ascii="Comic Sans MS" w:hAnsi="Comic Sans MS"/>
          <w:sz w:val="24"/>
          <w:szCs w:val="24"/>
          <w14:ligatures w14:val="none"/>
        </w:rPr>
      </w:pPr>
    </w:p>
    <w:p w14:paraId="017089A5" w14:textId="77777777" w:rsidR="00C16974" w:rsidRDefault="00C16974" w:rsidP="00C1697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6BD2BDD" w14:textId="77777777" w:rsidR="00F26D1E" w:rsidRDefault="00F26D1E"/>
    <w:sectPr w:rsidR="00F26D1E" w:rsidSect="001B1F1A">
      <w:pgSz w:w="11900" w:h="16840"/>
      <w:pgMar w:top="1134" w:right="1134" w:bottom="1134" w:left="1134" w:header="72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74"/>
    <w:rsid w:val="001B1F1A"/>
    <w:rsid w:val="00B61D92"/>
    <w:rsid w:val="00C16974"/>
    <w:rsid w:val="00F26D1E"/>
    <w:rsid w:val="00F35CC2"/>
    <w:rsid w:val="00F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5A11"/>
  <w15:chartTrackingRefBased/>
  <w15:docId w15:val="{40BD4A0C-FAC7-40CD-9D02-05022273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7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wroughton</dc:creator>
  <cp:keywords/>
  <dc:description/>
  <cp:lastModifiedBy>wroughton</cp:lastModifiedBy>
  <cp:revision>4</cp:revision>
  <dcterms:created xsi:type="dcterms:W3CDTF">2020-10-12T14:49:00Z</dcterms:created>
  <dcterms:modified xsi:type="dcterms:W3CDTF">2020-10-12T14:54:00Z</dcterms:modified>
</cp:coreProperties>
</file>